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D577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E38F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F44B5" w:rsidRDefault="00C9561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E38F9" w:rsidRPr="00CF44B5">
                  <w:rPr>
                    <w:rFonts w:ascii="Times New Roman" w:hAnsi="Times New Roman"/>
                    <w:b/>
                    <w:sz w:val="24"/>
                  </w:rPr>
                  <w:t>dr. Veninger Gyula Nándor</w:t>
                </w:r>
              </w:sdtContent>
            </w:sdt>
            <w:r w:rsidR="00791BCE" w:rsidRPr="00177A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E38F9" w:rsidRPr="00CF44B5">
                      <w:rPr>
                        <w:rFonts w:ascii="Times New Roman" w:hAnsi="Times New Roman"/>
                        <w:b/>
                        <w:sz w:val="24"/>
                      </w:rPr>
                      <w:t>Főépítészi és Vagyongazdálkodási Iroda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1E38F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E38F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E38F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E172F" w:rsidRDefault="001E38F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E172F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E172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E172F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FE172F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E172F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FE172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E172F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FE172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FE172F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FE172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E172F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FE172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E172F" w:rsidRDefault="001E38F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E172F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D577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E38F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CF44B5" w:rsidRDefault="00C9561F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E38F9" w:rsidRPr="00CF44B5">
                  <w:rPr>
                    <w:rFonts w:ascii="Times New Roman" w:eastAsia="Calibri" w:hAnsi="Times New Roman"/>
                    <w:sz w:val="24"/>
                  </w:rPr>
                  <w:t xml:space="preserve">Javaslat tulajdonosi döntésre a 1073 Budapest, Kertész utca 32. </w:t>
                </w:r>
                <w:r w:rsidR="00411710">
                  <w:rPr>
                    <w:rFonts w:ascii="Times New Roman" w:eastAsia="Calibri" w:hAnsi="Times New Roman"/>
                    <w:sz w:val="24"/>
                  </w:rPr>
                  <w:t xml:space="preserve">szám alatti </w:t>
                </w:r>
                <w:r w:rsidR="001E38F9" w:rsidRPr="00CF44B5">
                  <w:rPr>
                    <w:rFonts w:ascii="Times New Roman" w:eastAsia="Calibri" w:hAnsi="Times New Roman"/>
                    <w:sz w:val="24"/>
                  </w:rPr>
                  <w:t>társasház Szervezeti és Műk</w:t>
                </w:r>
                <w:bookmarkStart w:id="0" w:name="_GoBack"/>
                <w:bookmarkEnd w:id="0"/>
                <w:r w:rsidR="001E38F9" w:rsidRPr="00CF44B5">
                  <w:rPr>
                    <w:rFonts w:ascii="Times New Roman" w:eastAsia="Calibri" w:hAnsi="Times New Roman"/>
                    <w:sz w:val="24"/>
                  </w:rPr>
                  <w:t>ödési Szabályzatának módosítása tárgyában</w:t>
                </w:r>
              </w:sdtContent>
            </w:sdt>
          </w:p>
        </w:tc>
      </w:tr>
    </w:tbl>
    <w:p w:rsidR="00CC0CD0" w:rsidRPr="005B03DE" w:rsidRDefault="001E38F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E38F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Tar Flórián</w:t>
          </w:r>
        </w:sdtContent>
      </w:sdt>
    </w:p>
    <w:p w:rsidR="00791BCE" w:rsidRPr="005B03DE" w:rsidRDefault="001E38F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jogi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E38F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F44B5" w:rsidRDefault="001E38F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CF44B5">
        <w:rPr>
          <w:rFonts w:ascii="Times New Roman" w:hAnsi="Times New Roman"/>
          <w:sz w:val="24"/>
        </w:rPr>
        <w:t>Tóth János</w:t>
      </w:r>
    </w:p>
    <w:p w:rsidR="00A525D4" w:rsidRDefault="001E38F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E172F" w:rsidRDefault="001E38F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E172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FE172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E172F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FE172F" w:rsidRDefault="001E38F9" w:rsidP="00FE172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E172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E172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72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E172F">
        <w:rPr>
          <w:rFonts w:ascii="Times New Roman" w:hAnsi="Times New Roman"/>
          <w:b/>
          <w:bCs/>
          <w:sz w:val="24"/>
          <w:szCs w:val="24"/>
        </w:rPr>
        <w:t>egyszerű</w:t>
      </w:r>
      <w:r w:rsidRPr="00FE172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143F49" w:rsidRPr="00650D3E" w:rsidRDefault="00143F4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Default="001E38F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009D1" w:rsidRDefault="001E38F9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1073 Budapest, Kertész utca 32. </w:t>
      </w:r>
      <w:r w:rsidR="00177AB4">
        <w:rPr>
          <w:rFonts w:ascii="Times New Roman" w:hAnsi="Times New Roman"/>
          <w:sz w:val="24"/>
          <w:szCs w:val="24"/>
        </w:rPr>
        <w:t xml:space="preserve">szám alatti </w:t>
      </w:r>
      <w:r w:rsidRPr="00655ED3">
        <w:rPr>
          <w:rFonts w:ascii="Times New Roman" w:hAnsi="Times New Roman"/>
          <w:sz w:val="24"/>
          <w:szCs w:val="24"/>
        </w:rPr>
        <w:t>társasház</w:t>
      </w:r>
      <w:r w:rsidR="00177AB4">
        <w:rPr>
          <w:rFonts w:ascii="Times New Roman" w:hAnsi="Times New Roman"/>
          <w:sz w:val="24"/>
          <w:szCs w:val="24"/>
        </w:rPr>
        <w:t xml:space="preserve"> (a továbbiakban: Társasház)</w:t>
      </w:r>
      <w:r>
        <w:rPr>
          <w:rFonts w:ascii="Times New Roman" w:hAnsi="Times New Roman"/>
          <w:sz w:val="24"/>
          <w:szCs w:val="24"/>
        </w:rPr>
        <w:t xml:space="preserve"> </w:t>
      </w:r>
      <w:r w:rsidR="00177AB4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özös</w:t>
      </w:r>
      <w:r w:rsidR="00177A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képviselője közgyűlést hívott össze 2024. december 09. napjára. A 2. napirendi pontban a Szervezeti és Működési Szabályzat módosításáról döntenek</w:t>
      </w:r>
      <w:r w:rsidR="00CF44B5">
        <w:rPr>
          <w:rFonts w:ascii="Times New Roman" w:hAnsi="Times New Roman"/>
          <w:sz w:val="24"/>
          <w:szCs w:val="24"/>
        </w:rPr>
        <w:t xml:space="preserve"> </w:t>
      </w:r>
      <w:r w:rsidR="00CF44B5" w:rsidRPr="00CF44B5">
        <w:rPr>
          <w:rFonts w:ascii="Times New Roman" w:hAnsi="Times New Roman"/>
          <w:i/>
          <w:sz w:val="24"/>
          <w:szCs w:val="24"/>
        </w:rPr>
        <w:t>(1. számú melléklet)</w:t>
      </w:r>
      <w:r>
        <w:rPr>
          <w:rFonts w:ascii="Times New Roman" w:hAnsi="Times New Roman"/>
          <w:sz w:val="24"/>
          <w:szCs w:val="24"/>
        </w:rPr>
        <w:t>.</w:t>
      </w:r>
      <w:r w:rsidR="00CF44B5">
        <w:rPr>
          <w:rFonts w:ascii="Times New Roman" w:hAnsi="Times New Roman"/>
          <w:sz w:val="24"/>
          <w:szCs w:val="24"/>
        </w:rPr>
        <w:t xml:space="preserve"> Az </w:t>
      </w:r>
      <w:proofErr w:type="spellStart"/>
      <w:r w:rsidR="00CF44B5">
        <w:rPr>
          <w:rFonts w:ascii="Times New Roman" w:hAnsi="Times New Roman"/>
          <w:sz w:val="24"/>
          <w:szCs w:val="24"/>
        </w:rPr>
        <w:t>SzMSz</w:t>
      </w:r>
      <w:proofErr w:type="spellEnd"/>
      <w:r w:rsidR="00CF44B5">
        <w:rPr>
          <w:rFonts w:ascii="Times New Roman" w:hAnsi="Times New Roman"/>
          <w:sz w:val="24"/>
          <w:szCs w:val="24"/>
        </w:rPr>
        <w:t xml:space="preserve"> módosítása jogszabályváltozások miatt vált szükségessé. </w:t>
      </w:r>
      <w:r>
        <w:rPr>
          <w:rFonts w:ascii="Times New Roman" w:hAnsi="Times New Roman"/>
          <w:sz w:val="24"/>
          <w:szCs w:val="24"/>
        </w:rPr>
        <w:t>A</w:t>
      </w:r>
      <w:r w:rsidR="005471F9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SzMSz</w:t>
      </w:r>
      <w:proofErr w:type="spellEnd"/>
      <w:r>
        <w:rPr>
          <w:rFonts w:ascii="Times New Roman" w:hAnsi="Times New Roman"/>
          <w:sz w:val="24"/>
          <w:szCs w:val="24"/>
        </w:rPr>
        <w:t xml:space="preserve"> nem sérti az Önkormányzat érdekeit. Az SzMSz elfogadásához a Bizottsági hozzájárulás megadás</w:t>
      </w:r>
      <w:r w:rsidR="00177AB4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t javasoljuk.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1E38F9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177AB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ársasházban Önkormányzatunk </w:t>
      </w:r>
      <w:r w:rsidR="00655ED3">
        <w:rPr>
          <w:rFonts w:ascii="Times New Roman" w:hAnsi="Times New Roman"/>
          <w:sz w:val="24"/>
          <w:szCs w:val="24"/>
        </w:rPr>
        <w:t>6807</w:t>
      </w:r>
      <w:r>
        <w:rPr>
          <w:rFonts w:ascii="Times New Roman" w:hAnsi="Times New Roman"/>
          <w:sz w:val="24"/>
          <w:szCs w:val="24"/>
        </w:rPr>
        <w:t>/10000 tulajdoni hányaddal rendelkezik</w:t>
      </w:r>
      <w:r w:rsidR="00CF44B5">
        <w:rPr>
          <w:rFonts w:ascii="Times New Roman" w:hAnsi="Times New Roman"/>
          <w:sz w:val="24"/>
          <w:szCs w:val="24"/>
        </w:rPr>
        <w:t xml:space="preserve"> </w:t>
      </w:r>
      <w:r w:rsidR="00CF44B5" w:rsidRPr="00CF44B5">
        <w:rPr>
          <w:rFonts w:ascii="Times New Roman" w:hAnsi="Times New Roman"/>
          <w:i/>
          <w:sz w:val="24"/>
          <w:szCs w:val="24"/>
        </w:rPr>
        <w:t>(2. számú melléklet)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009D1" w:rsidRDefault="001E38F9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 Bizottság</w:t>
      </w:r>
      <w:r w:rsidRPr="00785249">
        <w:rPr>
          <w:rFonts w:ascii="Times New Roman" w:hAnsi="Times New Roman"/>
          <w:sz w:val="24"/>
          <w:szCs w:val="24"/>
          <w:lang w:val="x-none"/>
        </w:rPr>
        <w:t xml:space="preserve">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11/2012.(III.26.) rendelet</w:t>
      </w:r>
      <w:r w:rsidRPr="00785249">
        <w:rPr>
          <w:rFonts w:ascii="Times New Roman" w:hAnsi="Times New Roman"/>
          <w:sz w:val="24"/>
          <w:szCs w:val="24"/>
        </w:rPr>
        <w:t xml:space="preserve"> 21. § (</w:t>
      </w:r>
      <w:r>
        <w:rPr>
          <w:rFonts w:ascii="Times New Roman" w:hAnsi="Times New Roman"/>
          <w:sz w:val="24"/>
          <w:szCs w:val="24"/>
        </w:rPr>
        <w:t>4</w:t>
      </w:r>
      <w:r w:rsidRPr="00785249">
        <w:rPr>
          <w:rFonts w:ascii="Times New Roman" w:hAnsi="Times New Roman"/>
          <w:sz w:val="24"/>
          <w:szCs w:val="24"/>
        </w:rPr>
        <w:t>) bekezdés f) po</w:t>
      </w:r>
      <w:r>
        <w:rPr>
          <w:rFonts w:ascii="Times New Roman" w:hAnsi="Times New Roman"/>
          <w:sz w:val="24"/>
          <w:szCs w:val="24"/>
        </w:rPr>
        <w:t xml:space="preserve">ntja alapján jogosult dönteni. </w:t>
      </w:r>
    </w:p>
    <w:p w:rsidR="00D56499" w:rsidRDefault="00D56499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499" w:rsidRPr="00D56499" w:rsidRDefault="00D56499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D56499">
        <w:rPr>
          <w:rFonts w:ascii="Times New Roman" w:hAnsi="Times New Roman"/>
          <w:i/>
          <w:sz w:val="24"/>
          <w:szCs w:val="24"/>
        </w:rPr>
        <w:t>21. § (4) A vegyes tulajdonú, önkormányzati tulajdoni hányaddal érintett társasházakban az önkormányzat képviselője, illetve meghatalmazottja nyilatkozatához a Pénzügyi és Kerületfejlesztési Bizottság hozzájárulása szükséges:</w:t>
      </w:r>
    </w:p>
    <w:p w:rsidR="00D56499" w:rsidRPr="00D56499" w:rsidRDefault="00D56499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56499" w:rsidRPr="00D56499" w:rsidRDefault="00D56499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D56499">
        <w:rPr>
          <w:rFonts w:ascii="Times New Roman" w:hAnsi="Times New Roman"/>
          <w:i/>
          <w:sz w:val="24"/>
          <w:szCs w:val="24"/>
        </w:rPr>
        <w:t>f</w:t>
      </w:r>
      <w:proofErr w:type="gramEnd"/>
      <w:r w:rsidRPr="00D56499">
        <w:rPr>
          <w:rFonts w:ascii="Times New Roman" w:hAnsi="Times New Roman"/>
          <w:i/>
          <w:sz w:val="24"/>
          <w:szCs w:val="24"/>
        </w:rPr>
        <w:t>) a szervezeti-működési szabályzat és annak módosítása jóváhagyásához, ha az Önkormányzat tulajdoni részesedése a társasházban eléri vagy meghaladja a 25%-</w:t>
      </w:r>
      <w:proofErr w:type="spellStart"/>
      <w:r w:rsidRPr="00D56499">
        <w:rPr>
          <w:rFonts w:ascii="Times New Roman" w:hAnsi="Times New Roman"/>
          <w:i/>
          <w:sz w:val="24"/>
          <w:szCs w:val="24"/>
        </w:rPr>
        <w:t>ot</w:t>
      </w:r>
      <w:proofErr w:type="spellEnd"/>
      <w:r w:rsidRPr="00D56499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867202" w:rsidRDefault="00867202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02" w:rsidRDefault="001E38F9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1E38F9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721CE5" w:rsidRDefault="001E38F9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42B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Pr="00742B81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DF54D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…../2024</w:t>
      </w:r>
      <w:r w:rsidRPr="00742B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DF54D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DF54D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742B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DF54D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1073 Budapest, Kertész utca 32. </w:t>
      </w:r>
      <w:r w:rsidR="00177AB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szám alatti </w:t>
      </w:r>
      <w:r w:rsidR="00DF54D3" w:rsidRPr="00DF54D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 Szervezeti és Működési Szabályzatának módosítása tárgyában</w:t>
      </w:r>
    </w:p>
    <w:p w:rsidR="007009D1" w:rsidRPr="00721CE5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Default="001E38F9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009D1" w:rsidRPr="00721CE5" w:rsidRDefault="001E38F9" w:rsidP="00DF54D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721CE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21CE5">
        <w:rPr>
          <w:rFonts w:ascii="Times New Roman" w:hAnsi="Times New Roman"/>
          <w:sz w:val="24"/>
          <w:szCs w:val="24"/>
        </w:rPr>
        <w:t xml:space="preserve">az Önkormányzat </w:t>
      </w:r>
      <w:r w:rsidR="00DF54D3">
        <w:rPr>
          <w:rFonts w:ascii="Times New Roman" w:hAnsi="Times New Roman"/>
          <w:sz w:val="24"/>
          <w:szCs w:val="24"/>
        </w:rPr>
        <w:t>6807</w:t>
      </w:r>
      <w:r w:rsidRPr="00721CE5">
        <w:rPr>
          <w:rFonts w:ascii="Times New Roman" w:hAnsi="Times New Roman"/>
          <w:sz w:val="24"/>
          <w:szCs w:val="24"/>
        </w:rPr>
        <w:t>/10000 tulajdoni hányadának képviseletében</w:t>
      </w:r>
      <w:r w:rsidR="00DF54D3">
        <w:rPr>
          <w:rFonts w:ascii="Times New Roman" w:hAnsi="Times New Roman"/>
          <w:sz w:val="24"/>
          <w:szCs w:val="24"/>
        </w:rPr>
        <w:t xml:space="preserve"> hozzájárul</w:t>
      </w:r>
      <w:r w:rsidRPr="00721CE5">
        <w:rPr>
          <w:rFonts w:ascii="Times New Roman" w:hAnsi="Times New Roman"/>
          <w:sz w:val="24"/>
          <w:szCs w:val="24"/>
        </w:rPr>
        <w:t xml:space="preserve"> </w:t>
      </w:r>
      <w:r w:rsidR="00DF54D3" w:rsidRPr="00DF54D3">
        <w:rPr>
          <w:rFonts w:ascii="Times New Roman" w:hAnsi="Times New Roman"/>
          <w:sz w:val="24"/>
          <w:szCs w:val="24"/>
        </w:rPr>
        <w:t>a 1073 Budapest, Kertész utca 32.</w:t>
      </w:r>
      <w:r w:rsidRPr="00721CE5">
        <w:rPr>
          <w:rFonts w:ascii="Times New Roman" w:hAnsi="Times New Roman"/>
          <w:sz w:val="24"/>
          <w:szCs w:val="24"/>
        </w:rPr>
        <w:t xml:space="preserve"> sz</w:t>
      </w:r>
      <w:r w:rsidR="00DF54D3">
        <w:rPr>
          <w:rFonts w:ascii="Times New Roman" w:hAnsi="Times New Roman"/>
          <w:sz w:val="24"/>
          <w:szCs w:val="24"/>
        </w:rPr>
        <w:t>ám alatti</w:t>
      </w:r>
      <w:r w:rsidR="007B2C5E">
        <w:rPr>
          <w:rFonts w:ascii="Times New Roman" w:hAnsi="Times New Roman"/>
          <w:sz w:val="24"/>
          <w:szCs w:val="24"/>
        </w:rPr>
        <w:t xml:space="preserve"> </w:t>
      </w:r>
      <w:r w:rsidR="00177AB4">
        <w:rPr>
          <w:rFonts w:ascii="Times New Roman" w:hAnsi="Times New Roman"/>
          <w:sz w:val="24"/>
          <w:szCs w:val="24"/>
        </w:rPr>
        <w:t>t</w:t>
      </w:r>
      <w:r w:rsidRPr="00721CE5">
        <w:rPr>
          <w:rFonts w:ascii="Times New Roman" w:hAnsi="Times New Roman"/>
          <w:sz w:val="24"/>
          <w:szCs w:val="24"/>
        </w:rPr>
        <w:t xml:space="preserve">ársasház </w:t>
      </w:r>
      <w:r w:rsidR="00037598">
        <w:rPr>
          <w:rFonts w:ascii="Times New Roman" w:hAnsi="Times New Roman"/>
          <w:sz w:val="24"/>
          <w:szCs w:val="24"/>
        </w:rPr>
        <w:t>Szervezeti és Működési Szabályzatának módosításához.</w:t>
      </w:r>
    </w:p>
    <w:p w:rsidR="007009D1" w:rsidRPr="00721CE5" w:rsidRDefault="001E38F9" w:rsidP="007009D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731AC4">
        <w:rPr>
          <w:rFonts w:ascii="Times New Roman" w:hAnsi="Times New Roman"/>
          <w:b/>
          <w:bCs/>
          <w:sz w:val="24"/>
          <w:szCs w:val="24"/>
        </w:rPr>
        <w:t>Felhatalmazza</w:t>
      </w:r>
      <w:r>
        <w:rPr>
          <w:rFonts w:ascii="Times New Roman" w:hAnsi="Times New Roman"/>
          <w:bCs/>
          <w:sz w:val="24"/>
          <w:szCs w:val="24"/>
        </w:rPr>
        <w:t xml:space="preserve"> az Önkormányzat képviseletében eljáró meghatalmazottat, hogy a 2. napirendi pontra az „IGEN” szavazatát adja le.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1E38F9" w:rsidP="007009D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FE172F" w:rsidRPr="00411710" w:rsidRDefault="001E38F9" w:rsidP="0041171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E924B3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E924B3">
        <w:rPr>
          <w:rFonts w:ascii="Times New Roman" w:hAnsi="Times New Roman"/>
          <w:sz w:val="24"/>
          <w:szCs w:val="24"/>
        </w:rPr>
        <w:t>december</w:t>
      </w:r>
      <w:proofErr w:type="gramEnd"/>
      <w:r w:rsidR="00E924B3">
        <w:rPr>
          <w:rFonts w:ascii="Times New Roman" w:hAnsi="Times New Roman"/>
          <w:sz w:val="24"/>
          <w:szCs w:val="24"/>
        </w:rPr>
        <w:t xml:space="preserve"> 09.</w:t>
      </w:r>
    </w:p>
    <w:p w:rsidR="007009D1" w:rsidRDefault="00FE172F" w:rsidP="00FE17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Mellékletek:</w:t>
      </w:r>
      <w:r w:rsidR="001E38F9">
        <w:rPr>
          <w:rFonts w:ascii="Times New Roman" w:hAnsi="Times New Roman"/>
          <w:sz w:val="24"/>
          <w:szCs w:val="24"/>
        </w:rPr>
        <w:t xml:space="preserve">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44B5" w:rsidRDefault="001E38F9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számú melléklet: </w:t>
      </w:r>
      <w:r w:rsidRPr="00E924B3">
        <w:rPr>
          <w:rFonts w:ascii="Times New Roman" w:hAnsi="Times New Roman"/>
          <w:sz w:val="24"/>
          <w:szCs w:val="24"/>
        </w:rPr>
        <w:t xml:space="preserve">Kertész utca 32. közgyűlési meghívó és </w:t>
      </w:r>
      <w:proofErr w:type="spellStart"/>
      <w:r w:rsidRPr="00E924B3">
        <w:rPr>
          <w:rFonts w:ascii="Times New Roman" w:hAnsi="Times New Roman"/>
          <w:sz w:val="24"/>
          <w:szCs w:val="24"/>
        </w:rPr>
        <w:t>Szmsz</w:t>
      </w:r>
      <w:proofErr w:type="spellEnd"/>
    </w:p>
    <w:p w:rsidR="00CF44B5" w:rsidRPr="00CF44B5" w:rsidRDefault="00CF44B5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F44B5">
        <w:rPr>
          <w:rFonts w:ascii="Times New Roman" w:hAnsi="Times New Roman"/>
          <w:bCs/>
          <w:sz w:val="24"/>
          <w:szCs w:val="24"/>
        </w:rPr>
        <w:t>számú melléklet: Kataszteri lap Kertész utca 32.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1E38F9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1E38F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Veninger Gyula Nándor</w:t>
          </w:r>
        </w:sdtContent>
      </w:sdt>
    </w:p>
    <w:p w:rsidR="00791BCE" w:rsidRPr="00036EED" w:rsidRDefault="001E38F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Főépítészi és Vagyongazdálkodási Iroda vezetője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61F" w:rsidRDefault="00C9561F">
      <w:pPr>
        <w:spacing w:after="0" w:line="240" w:lineRule="auto"/>
      </w:pPr>
      <w:r>
        <w:separator/>
      </w:r>
    </w:p>
  </w:endnote>
  <w:endnote w:type="continuationSeparator" w:id="0">
    <w:p w:rsidR="00C9561F" w:rsidRDefault="00C9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E38F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1171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61F" w:rsidRDefault="00C9561F">
      <w:pPr>
        <w:spacing w:after="0" w:line="240" w:lineRule="auto"/>
      </w:pPr>
      <w:r>
        <w:separator/>
      </w:r>
    </w:p>
  </w:footnote>
  <w:footnote w:type="continuationSeparator" w:id="0">
    <w:p w:rsidR="00C9561F" w:rsidRDefault="00C95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C6EC4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12C96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70DF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6A8E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680A5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D50CB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8C46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9C9B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3463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AA675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476A380" w:tentative="1">
      <w:start w:val="1"/>
      <w:numFmt w:val="lowerLetter"/>
      <w:lvlText w:val="%2."/>
      <w:lvlJc w:val="left"/>
      <w:pPr>
        <w:ind w:left="1440" w:hanging="360"/>
      </w:pPr>
    </w:lvl>
    <w:lvl w:ilvl="2" w:tplc="F7BEB64C" w:tentative="1">
      <w:start w:val="1"/>
      <w:numFmt w:val="lowerRoman"/>
      <w:lvlText w:val="%3."/>
      <w:lvlJc w:val="right"/>
      <w:pPr>
        <w:ind w:left="2160" w:hanging="180"/>
      </w:pPr>
    </w:lvl>
    <w:lvl w:ilvl="3" w:tplc="F20C7080" w:tentative="1">
      <w:start w:val="1"/>
      <w:numFmt w:val="decimal"/>
      <w:lvlText w:val="%4."/>
      <w:lvlJc w:val="left"/>
      <w:pPr>
        <w:ind w:left="2880" w:hanging="360"/>
      </w:pPr>
    </w:lvl>
    <w:lvl w:ilvl="4" w:tplc="455A17CA" w:tentative="1">
      <w:start w:val="1"/>
      <w:numFmt w:val="lowerLetter"/>
      <w:lvlText w:val="%5."/>
      <w:lvlJc w:val="left"/>
      <w:pPr>
        <w:ind w:left="3600" w:hanging="360"/>
      </w:pPr>
    </w:lvl>
    <w:lvl w:ilvl="5" w:tplc="242AD3DC" w:tentative="1">
      <w:start w:val="1"/>
      <w:numFmt w:val="lowerRoman"/>
      <w:lvlText w:val="%6."/>
      <w:lvlJc w:val="right"/>
      <w:pPr>
        <w:ind w:left="4320" w:hanging="180"/>
      </w:pPr>
    </w:lvl>
    <w:lvl w:ilvl="6" w:tplc="18F27E86" w:tentative="1">
      <w:start w:val="1"/>
      <w:numFmt w:val="decimal"/>
      <w:lvlText w:val="%7."/>
      <w:lvlJc w:val="left"/>
      <w:pPr>
        <w:ind w:left="5040" w:hanging="360"/>
      </w:pPr>
    </w:lvl>
    <w:lvl w:ilvl="7" w:tplc="644888FC" w:tentative="1">
      <w:start w:val="1"/>
      <w:numFmt w:val="lowerLetter"/>
      <w:lvlText w:val="%8."/>
      <w:lvlJc w:val="left"/>
      <w:pPr>
        <w:ind w:left="5760" w:hanging="360"/>
      </w:pPr>
    </w:lvl>
    <w:lvl w:ilvl="8" w:tplc="9A52BC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D1480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DD85688" w:tentative="1">
      <w:start w:val="1"/>
      <w:numFmt w:val="lowerLetter"/>
      <w:lvlText w:val="%2."/>
      <w:lvlJc w:val="left"/>
      <w:pPr>
        <w:ind w:left="1800" w:hanging="360"/>
      </w:pPr>
    </w:lvl>
    <w:lvl w:ilvl="2" w:tplc="184EADE4" w:tentative="1">
      <w:start w:val="1"/>
      <w:numFmt w:val="lowerRoman"/>
      <w:lvlText w:val="%3."/>
      <w:lvlJc w:val="right"/>
      <w:pPr>
        <w:ind w:left="2520" w:hanging="180"/>
      </w:pPr>
    </w:lvl>
    <w:lvl w:ilvl="3" w:tplc="B6FC8D16" w:tentative="1">
      <w:start w:val="1"/>
      <w:numFmt w:val="decimal"/>
      <w:lvlText w:val="%4."/>
      <w:lvlJc w:val="left"/>
      <w:pPr>
        <w:ind w:left="3240" w:hanging="360"/>
      </w:pPr>
    </w:lvl>
    <w:lvl w:ilvl="4" w:tplc="21D08FCC" w:tentative="1">
      <w:start w:val="1"/>
      <w:numFmt w:val="lowerLetter"/>
      <w:lvlText w:val="%5."/>
      <w:lvlJc w:val="left"/>
      <w:pPr>
        <w:ind w:left="3960" w:hanging="360"/>
      </w:pPr>
    </w:lvl>
    <w:lvl w:ilvl="5" w:tplc="1ACECE1C" w:tentative="1">
      <w:start w:val="1"/>
      <w:numFmt w:val="lowerRoman"/>
      <w:lvlText w:val="%6."/>
      <w:lvlJc w:val="right"/>
      <w:pPr>
        <w:ind w:left="4680" w:hanging="180"/>
      </w:pPr>
    </w:lvl>
    <w:lvl w:ilvl="6" w:tplc="B9A2003E" w:tentative="1">
      <w:start w:val="1"/>
      <w:numFmt w:val="decimal"/>
      <w:lvlText w:val="%7."/>
      <w:lvlJc w:val="left"/>
      <w:pPr>
        <w:ind w:left="5400" w:hanging="360"/>
      </w:pPr>
    </w:lvl>
    <w:lvl w:ilvl="7" w:tplc="817033AA" w:tentative="1">
      <w:start w:val="1"/>
      <w:numFmt w:val="lowerLetter"/>
      <w:lvlText w:val="%8."/>
      <w:lvlJc w:val="left"/>
      <w:pPr>
        <w:ind w:left="6120" w:hanging="360"/>
      </w:pPr>
    </w:lvl>
    <w:lvl w:ilvl="8" w:tplc="5DCAA80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A445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407D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6B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48A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451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F88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8214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64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B609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51E3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D27C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9C72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C4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7A85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C21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A08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3EEA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6C9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F9073E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1D0AB54" w:tentative="1">
      <w:start w:val="1"/>
      <w:numFmt w:val="lowerLetter"/>
      <w:lvlText w:val="%2."/>
      <w:lvlJc w:val="left"/>
      <w:pPr>
        <w:ind w:left="1146" w:hanging="360"/>
      </w:pPr>
    </w:lvl>
    <w:lvl w:ilvl="2" w:tplc="630AD30E" w:tentative="1">
      <w:start w:val="1"/>
      <w:numFmt w:val="lowerRoman"/>
      <w:lvlText w:val="%3."/>
      <w:lvlJc w:val="right"/>
      <w:pPr>
        <w:ind w:left="1866" w:hanging="180"/>
      </w:pPr>
    </w:lvl>
    <w:lvl w:ilvl="3" w:tplc="479C9D28" w:tentative="1">
      <w:start w:val="1"/>
      <w:numFmt w:val="decimal"/>
      <w:lvlText w:val="%4."/>
      <w:lvlJc w:val="left"/>
      <w:pPr>
        <w:ind w:left="2586" w:hanging="360"/>
      </w:pPr>
    </w:lvl>
    <w:lvl w:ilvl="4" w:tplc="B6BE348A" w:tentative="1">
      <w:start w:val="1"/>
      <w:numFmt w:val="lowerLetter"/>
      <w:lvlText w:val="%5."/>
      <w:lvlJc w:val="left"/>
      <w:pPr>
        <w:ind w:left="3306" w:hanging="360"/>
      </w:pPr>
    </w:lvl>
    <w:lvl w:ilvl="5" w:tplc="DDDE4080" w:tentative="1">
      <w:start w:val="1"/>
      <w:numFmt w:val="lowerRoman"/>
      <w:lvlText w:val="%6."/>
      <w:lvlJc w:val="right"/>
      <w:pPr>
        <w:ind w:left="4026" w:hanging="180"/>
      </w:pPr>
    </w:lvl>
    <w:lvl w:ilvl="6" w:tplc="D68072F4" w:tentative="1">
      <w:start w:val="1"/>
      <w:numFmt w:val="decimal"/>
      <w:lvlText w:val="%7."/>
      <w:lvlJc w:val="left"/>
      <w:pPr>
        <w:ind w:left="4746" w:hanging="360"/>
      </w:pPr>
    </w:lvl>
    <w:lvl w:ilvl="7" w:tplc="608C618E" w:tentative="1">
      <w:start w:val="1"/>
      <w:numFmt w:val="lowerLetter"/>
      <w:lvlText w:val="%8."/>
      <w:lvlJc w:val="left"/>
      <w:pPr>
        <w:ind w:left="5466" w:hanging="360"/>
      </w:pPr>
    </w:lvl>
    <w:lvl w:ilvl="8" w:tplc="02608D1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3549D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42CD5C" w:tentative="1">
      <w:start w:val="1"/>
      <w:numFmt w:val="lowerLetter"/>
      <w:lvlText w:val="%2."/>
      <w:lvlJc w:val="left"/>
      <w:pPr>
        <w:ind w:left="1440" w:hanging="360"/>
      </w:pPr>
    </w:lvl>
    <w:lvl w:ilvl="2" w:tplc="BBB2512E" w:tentative="1">
      <w:start w:val="1"/>
      <w:numFmt w:val="lowerRoman"/>
      <w:lvlText w:val="%3."/>
      <w:lvlJc w:val="right"/>
      <w:pPr>
        <w:ind w:left="2160" w:hanging="180"/>
      </w:pPr>
    </w:lvl>
    <w:lvl w:ilvl="3" w:tplc="AF3AEAD4" w:tentative="1">
      <w:start w:val="1"/>
      <w:numFmt w:val="decimal"/>
      <w:lvlText w:val="%4."/>
      <w:lvlJc w:val="left"/>
      <w:pPr>
        <w:ind w:left="2880" w:hanging="360"/>
      </w:pPr>
    </w:lvl>
    <w:lvl w:ilvl="4" w:tplc="4E382512" w:tentative="1">
      <w:start w:val="1"/>
      <w:numFmt w:val="lowerLetter"/>
      <w:lvlText w:val="%5."/>
      <w:lvlJc w:val="left"/>
      <w:pPr>
        <w:ind w:left="3600" w:hanging="360"/>
      </w:pPr>
    </w:lvl>
    <w:lvl w:ilvl="5" w:tplc="6C8E23C6" w:tentative="1">
      <w:start w:val="1"/>
      <w:numFmt w:val="lowerRoman"/>
      <w:lvlText w:val="%6."/>
      <w:lvlJc w:val="right"/>
      <w:pPr>
        <w:ind w:left="4320" w:hanging="180"/>
      </w:pPr>
    </w:lvl>
    <w:lvl w:ilvl="6" w:tplc="D002794A" w:tentative="1">
      <w:start w:val="1"/>
      <w:numFmt w:val="decimal"/>
      <w:lvlText w:val="%7."/>
      <w:lvlJc w:val="left"/>
      <w:pPr>
        <w:ind w:left="5040" w:hanging="360"/>
      </w:pPr>
    </w:lvl>
    <w:lvl w:ilvl="7" w:tplc="A9D83A9E" w:tentative="1">
      <w:start w:val="1"/>
      <w:numFmt w:val="lowerLetter"/>
      <w:lvlText w:val="%8."/>
      <w:lvlJc w:val="left"/>
      <w:pPr>
        <w:ind w:left="5760" w:hanging="360"/>
      </w:pPr>
    </w:lvl>
    <w:lvl w:ilvl="8" w:tplc="13A2B4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4AE21F6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0F8623A">
      <w:start w:val="1"/>
      <w:numFmt w:val="lowerLetter"/>
      <w:lvlText w:val="%2."/>
      <w:lvlJc w:val="left"/>
      <w:pPr>
        <w:ind w:left="1365" w:hanging="360"/>
      </w:pPr>
    </w:lvl>
    <w:lvl w:ilvl="2" w:tplc="DC7061C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46C98CC" w:tentative="1">
      <w:start w:val="1"/>
      <w:numFmt w:val="decimal"/>
      <w:lvlText w:val="%4."/>
      <w:lvlJc w:val="left"/>
      <w:pPr>
        <w:ind w:left="2805" w:hanging="360"/>
      </w:pPr>
    </w:lvl>
    <w:lvl w:ilvl="4" w:tplc="772086B6" w:tentative="1">
      <w:start w:val="1"/>
      <w:numFmt w:val="lowerLetter"/>
      <w:lvlText w:val="%5."/>
      <w:lvlJc w:val="left"/>
      <w:pPr>
        <w:ind w:left="3525" w:hanging="360"/>
      </w:pPr>
    </w:lvl>
    <w:lvl w:ilvl="5" w:tplc="696A81EC" w:tentative="1">
      <w:start w:val="1"/>
      <w:numFmt w:val="lowerRoman"/>
      <w:lvlText w:val="%6."/>
      <w:lvlJc w:val="right"/>
      <w:pPr>
        <w:ind w:left="4245" w:hanging="180"/>
      </w:pPr>
    </w:lvl>
    <w:lvl w:ilvl="6" w:tplc="E3E69B48" w:tentative="1">
      <w:start w:val="1"/>
      <w:numFmt w:val="decimal"/>
      <w:lvlText w:val="%7."/>
      <w:lvlJc w:val="left"/>
      <w:pPr>
        <w:ind w:left="4965" w:hanging="360"/>
      </w:pPr>
    </w:lvl>
    <w:lvl w:ilvl="7" w:tplc="AE046C9A" w:tentative="1">
      <w:start w:val="1"/>
      <w:numFmt w:val="lowerLetter"/>
      <w:lvlText w:val="%8."/>
      <w:lvlJc w:val="left"/>
      <w:pPr>
        <w:ind w:left="5685" w:hanging="360"/>
      </w:pPr>
    </w:lvl>
    <w:lvl w:ilvl="8" w:tplc="E1E840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D9FA0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0CE85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9A52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32F2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D0D2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EC38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1458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1478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6C02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51AEF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4AFA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96FA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9E15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A210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C6D5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6E50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D70D0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6EAF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AF089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E8051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9A9A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9865A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4EEB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8F1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4205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2860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A44C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C788490A">
      <w:start w:val="1"/>
      <w:numFmt w:val="upperLetter"/>
      <w:lvlText w:val="%1."/>
      <w:lvlJc w:val="left"/>
      <w:pPr>
        <w:ind w:left="720" w:hanging="360"/>
      </w:pPr>
    </w:lvl>
    <w:lvl w:ilvl="1" w:tplc="615EE1F2" w:tentative="1">
      <w:start w:val="1"/>
      <w:numFmt w:val="lowerLetter"/>
      <w:lvlText w:val="%2."/>
      <w:lvlJc w:val="left"/>
      <w:pPr>
        <w:ind w:left="1440" w:hanging="360"/>
      </w:pPr>
    </w:lvl>
    <w:lvl w:ilvl="2" w:tplc="89282CAA" w:tentative="1">
      <w:start w:val="1"/>
      <w:numFmt w:val="lowerRoman"/>
      <w:lvlText w:val="%3."/>
      <w:lvlJc w:val="right"/>
      <w:pPr>
        <w:ind w:left="2160" w:hanging="180"/>
      </w:pPr>
    </w:lvl>
    <w:lvl w:ilvl="3" w:tplc="D9EA7270" w:tentative="1">
      <w:start w:val="1"/>
      <w:numFmt w:val="decimal"/>
      <w:lvlText w:val="%4."/>
      <w:lvlJc w:val="left"/>
      <w:pPr>
        <w:ind w:left="2880" w:hanging="360"/>
      </w:pPr>
    </w:lvl>
    <w:lvl w:ilvl="4" w:tplc="CCC679FA" w:tentative="1">
      <w:start w:val="1"/>
      <w:numFmt w:val="lowerLetter"/>
      <w:lvlText w:val="%5."/>
      <w:lvlJc w:val="left"/>
      <w:pPr>
        <w:ind w:left="3600" w:hanging="360"/>
      </w:pPr>
    </w:lvl>
    <w:lvl w:ilvl="5" w:tplc="CB145F7C" w:tentative="1">
      <w:start w:val="1"/>
      <w:numFmt w:val="lowerRoman"/>
      <w:lvlText w:val="%6."/>
      <w:lvlJc w:val="right"/>
      <w:pPr>
        <w:ind w:left="4320" w:hanging="180"/>
      </w:pPr>
    </w:lvl>
    <w:lvl w:ilvl="6" w:tplc="6D96A27E" w:tentative="1">
      <w:start w:val="1"/>
      <w:numFmt w:val="decimal"/>
      <w:lvlText w:val="%7."/>
      <w:lvlJc w:val="left"/>
      <w:pPr>
        <w:ind w:left="5040" w:hanging="360"/>
      </w:pPr>
    </w:lvl>
    <w:lvl w:ilvl="7" w:tplc="282EC2AE" w:tentative="1">
      <w:start w:val="1"/>
      <w:numFmt w:val="lowerLetter"/>
      <w:lvlText w:val="%8."/>
      <w:lvlJc w:val="left"/>
      <w:pPr>
        <w:ind w:left="5760" w:hanging="360"/>
      </w:pPr>
    </w:lvl>
    <w:lvl w:ilvl="8" w:tplc="49C0D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A3E649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6CCCC2C" w:tentative="1">
      <w:start w:val="1"/>
      <w:numFmt w:val="lowerLetter"/>
      <w:lvlText w:val="%2."/>
      <w:lvlJc w:val="left"/>
      <w:pPr>
        <w:ind w:left="1800" w:hanging="360"/>
      </w:pPr>
    </w:lvl>
    <w:lvl w:ilvl="2" w:tplc="5554C7A0" w:tentative="1">
      <w:start w:val="1"/>
      <w:numFmt w:val="lowerRoman"/>
      <w:lvlText w:val="%3."/>
      <w:lvlJc w:val="right"/>
      <w:pPr>
        <w:ind w:left="2520" w:hanging="180"/>
      </w:pPr>
    </w:lvl>
    <w:lvl w:ilvl="3" w:tplc="FAF4043C" w:tentative="1">
      <w:start w:val="1"/>
      <w:numFmt w:val="decimal"/>
      <w:lvlText w:val="%4."/>
      <w:lvlJc w:val="left"/>
      <w:pPr>
        <w:ind w:left="3240" w:hanging="360"/>
      </w:pPr>
    </w:lvl>
    <w:lvl w:ilvl="4" w:tplc="A99C3D5E" w:tentative="1">
      <w:start w:val="1"/>
      <w:numFmt w:val="lowerLetter"/>
      <w:lvlText w:val="%5."/>
      <w:lvlJc w:val="left"/>
      <w:pPr>
        <w:ind w:left="3960" w:hanging="360"/>
      </w:pPr>
    </w:lvl>
    <w:lvl w:ilvl="5" w:tplc="B9DA68FA" w:tentative="1">
      <w:start w:val="1"/>
      <w:numFmt w:val="lowerRoman"/>
      <w:lvlText w:val="%6."/>
      <w:lvlJc w:val="right"/>
      <w:pPr>
        <w:ind w:left="4680" w:hanging="180"/>
      </w:pPr>
    </w:lvl>
    <w:lvl w:ilvl="6" w:tplc="BAF6F83A" w:tentative="1">
      <w:start w:val="1"/>
      <w:numFmt w:val="decimal"/>
      <w:lvlText w:val="%7."/>
      <w:lvlJc w:val="left"/>
      <w:pPr>
        <w:ind w:left="5400" w:hanging="360"/>
      </w:pPr>
    </w:lvl>
    <w:lvl w:ilvl="7" w:tplc="51E096FA" w:tentative="1">
      <w:start w:val="1"/>
      <w:numFmt w:val="lowerLetter"/>
      <w:lvlText w:val="%8."/>
      <w:lvlJc w:val="left"/>
      <w:pPr>
        <w:ind w:left="6120" w:hanging="360"/>
      </w:pPr>
    </w:lvl>
    <w:lvl w:ilvl="8" w:tplc="5BBA57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73220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EA4B30" w:tentative="1">
      <w:start w:val="1"/>
      <w:numFmt w:val="lowerLetter"/>
      <w:lvlText w:val="%2."/>
      <w:lvlJc w:val="left"/>
      <w:pPr>
        <w:ind w:left="1440" w:hanging="360"/>
      </w:pPr>
    </w:lvl>
    <w:lvl w:ilvl="2" w:tplc="E68AE354" w:tentative="1">
      <w:start w:val="1"/>
      <w:numFmt w:val="lowerRoman"/>
      <w:lvlText w:val="%3."/>
      <w:lvlJc w:val="right"/>
      <w:pPr>
        <w:ind w:left="2160" w:hanging="180"/>
      </w:pPr>
    </w:lvl>
    <w:lvl w:ilvl="3" w:tplc="C72EEDA4" w:tentative="1">
      <w:start w:val="1"/>
      <w:numFmt w:val="decimal"/>
      <w:lvlText w:val="%4."/>
      <w:lvlJc w:val="left"/>
      <w:pPr>
        <w:ind w:left="2880" w:hanging="360"/>
      </w:pPr>
    </w:lvl>
    <w:lvl w:ilvl="4" w:tplc="46221A20" w:tentative="1">
      <w:start w:val="1"/>
      <w:numFmt w:val="lowerLetter"/>
      <w:lvlText w:val="%5."/>
      <w:lvlJc w:val="left"/>
      <w:pPr>
        <w:ind w:left="3600" w:hanging="360"/>
      </w:pPr>
    </w:lvl>
    <w:lvl w:ilvl="5" w:tplc="83E6965E" w:tentative="1">
      <w:start w:val="1"/>
      <w:numFmt w:val="lowerRoman"/>
      <w:lvlText w:val="%6."/>
      <w:lvlJc w:val="right"/>
      <w:pPr>
        <w:ind w:left="4320" w:hanging="180"/>
      </w:pPr>
    </w:lvl>
    <w:lvl w:ilvl="6" w:tplc="1DD27498" w:tentative="1">
      <w:start w:val="1"/>
      <w:numFmt w:val="decimal"/>
      <w:lvlText w:val="%7."/>
      <w:lvlJc w:val="left"/>
      <w:pPr>
        <w:ind w:left="5040" w:hanging="360"/>
      </w:pPr>
    </w:lvl>
    <w:lvl w:ilvl="7" w:tplc="78B42388" w:tentative="1">
      <w:start w:val="1"/>
      <w:numFmt w:val="lowerLetter"/>
      <w:lvlText w:val="%8."/>
      <w:lvlJc w:val="left"/>
      <w:pPr>
        <w:ind w:left="5760" w:hanging="360"/>
      </w:pPr>
    </w:lvl>
    <w:lvl w:ilvl="8" w:tplc="944C9E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F232FF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89F8578A" w:tentative="1">
      <w:start w:val="1"/>
      <w:numFmt w:val="lowerLetter"/>
      <w:lvlText w:val="%2."/>
      <w:lvlJc w:val="left"/>
      <w:pPr>
        <w:ind w:left="1440" w:hanging="360"/>
      </w:pPr>
    </w:lvl>
    <w:lvl w:ilvl="2" w:tplc="C77EBCE6" w:tentative="1">
      <w:start w:val="1"/>
      <w:numFmt w:val="lowerRoman"/>
      <w:lvlText w:val="%3."/>
      <w:lvlJc w:val="right"/>
      <w:pPr>
        <w:ind w:left="2160" w:hanging="180"/>
      </w:pPr>
    </w:lvl>
    <w:lvl w:ilvl="3" w:tplc="44FE2294" w:tentative="1">
      <w:start w:val="1"/>
      <w:numFmt w:val="decimal"/>
      <w:lvlText w:val="%4."/>
      <w:lvlJc w:val="left"/>
      <w:pPr>
        <w:ind w:left="2880" w:hanging="360"/>
      </w:pPr>
    </w:lvl>
    <w:lvl w:ilvl="4" w:tplc="FC0CEDBE" w:tentative="1">
      <w:start w:val="1"/>
      <w:numFmt w:val="lowerLetter"/>
      <w:lvlText w:val="%5."/>
      <w:lvlJc w:val="left"/>
      <w:pPr>
        <w:ind w:left="3600" w:hanging="360"/>
      </w:pPr>
    </w:lvl>
    <w:lvl w:ilvl="5" w:tplc="59B4C5A6" w:tentative="1">
      <w:start w:val="1"/>
      <w:numFmt w:val="lowerRoman"/>
      <w:lvlText w:val="%6."/>
      <w:lvlJc w:val="right"/>
      <w:pPr>
        <w:ind w:left="4320" w:hanging="180"/>
      </w:pPr>
    </w:lvl>
    <w:lvl w:ilvl="6" w:tplc="03843AA2" w:tentative="1">
      <w:start w:val="1"/>
      <w:numFmt w:val="decimal"/>
      <w:lvlText w:val="%7."/>
      <w:lvlJc w:val="left"/>
      <w:pPr>
        <w:ind w:left="5040" w:hanging="360"/>
      </w:pPr>
    </w:lvl>
    <w:lvl w:ilvl="7" w:tplc="C1683106" w:tentative="1">
      <w:start w:val="1"/>
      <w:numFmt w:val="lowerLetter"/>
      <w:lvlText w:val="%8."/>
      <w:lvlJc w:val="left"/>
      <w:pPr>
        <w:ind w:left="5760" w:hanging="360"/>
      </w:pPr>
    </w:lvl>
    <w:lvl w:ilvl="8" w:tplc="2110B7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92649B8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4CEA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364E2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25418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10607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45691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0FC49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B450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04CE9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DB65B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CA66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3A38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0CFA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58E4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B8B8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F416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AC65C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9E75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AAAFA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021F18" w:tentative="1">
      <w:start w:val="1"/>
      <w:numFmt w:val="lowerLetter"/>
      <w:lvlText w:val="%2."/>
      <w:lvlJc w:val="left"/>
      <w:pPr>
        <w:ind w:left="1440" w:hanging="360"/>
      </w:pPr>
    </w:lvl>
    <w:lvl w:ilvl="2" w:tplc="48E6F340" w:tentative="1">
      <w:start w:val="1"/>
      <w:numFmt w:val="lowerRoman"/>
      <w:lvlText w:val="%3."/>
      <w:lvlJc w:val="right"/>
      <w:pPr>
        <w:ind w:left="2160" w:hanging="180"/>
      </w:pPr>
    </w:lvl>
    <w:lvl w:ilvl="3" w:tplc="6EE23A9C" w:tentative="1">
      <w:start w:val="1"/>
      <w:numFmt w:val="decimal"/>
      <w:lvlText w:val="%4."/>
      <w:lvlJc w:val="left"/>
      <w:pPr>
        <w:ind w:left="2880" w:hanging="360"/>
      </w:pPr>
    </w:lvl>
    <w:lvl w:ilvl="4" w:tplc="F0EAE81A" w:tentative="1">
      <w:start w:val="1"/>
      <w:numFmt w:val="lowerLetter"/>
      <w:lvlText w:val="%5."/>
      <w:lvlJc w:val="left"/>
      <w:pPr>
        <w:ind w:left="3600" w:hanging="360"/>
      </w:pPr>
    </w:lvl>
    <w:lvl w:ilvl="5" w:tplc="DEB09DAC" w:tentative="1">
      <w:start w:val="1"/>
      <w:numFmt w:val="lowerRoman"/>
      <w:lvlText w:val="%6."/>
      <w:lvlJc w:val="right"/>
      <w:pPr>
        <w:ind w:left="4320" w:hanging="180"/>
      </w:pPr>
    </w:lvl>
    <w:lvl w:ilvl="6" w:tplc="67ACBF48" w:tentative="1">
      <w:start w:val="1"/>
      <w:numFmt w:val="decimal"/>
      <w:lvlText w:val="%7."/>
      <w:lvlJc w:val="left"/>
      <w:pPr>
        <w:ind w:left="5040" w:hanging="360"/>
      </w:pPr>
    </w:lvl>
    <w:lvl w:ilvl="7" w:tplc="9E3C15B0" w:tentative="1">
      <w:start w:val="1"/>
      <w:numFmt w:val="lowerLetter"/>
      <w:lvlText w:val="%8."/>
      <w:lvlJc w:val="left"/>
      <w:pPr>
        <w:ind w:left="5760" w:hanging="360"/>
      </w:pPr>
    </w:lvl>
    <w:lvl w:ilvl="8" w:tplc="86C819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7480BCA6"/>
    <w:lvl w:ilvl="0" w:tplc="39A84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1A3416" w:tentative="1">
      <w:start w:val="1"/>
      <w:numFmt w:val="lowerLetter"/>
      <w:lvlText w:val="%2."/>
      <w:lvlJc w:val="left"/>
      <w:pPr>
        <w:ind w:left="1440" w:hanging="360"/>
      </w:pPr>
    </w:lvl>
    <w:lvl w:ilvl="2" w:tplc="A5B46EC8" w:tentative="1">
      <w:start w:val="1"/>
      <w:numFmt w:val="lowerRoman"/>
      <w:lvlText w:val="%3."/>
      <w:lvlJc w:val="right"/>
      <w:pPr>
        <w:ind w:left="2160" w:hanging="180"/>
      </w:pPr>
    </w:lvl>
    <w:lvl w:ilvl="3" w:tplc="8850FED4" w:tentative="1">
      <w:start w:val="1"/>
      <w:numFmt w:val="decimal"/>
      <w:lvlText w:val="%4."/>
      <w:lvlJc w:val="left"/>
      <w:pPr>
        <w:ind w:left="2880" w:hanging="360"/>
      </w:pPr>
    </w:lvl>
    <w:lvl w:ilvl="4" w:tplc="A1F8198E" w:tentative="1">
      <w:start w:val="1"/>
      <w:numFmt w:val="lowerLetter"/>
      <w:lvlText w:val="%5."/>
      <w:lvlJc w:val="left"/>
      <w:pPr>
        <w:ind w:left="3600" w:hanging="360"/>
      </w:pPr>
    </w:lvl>
    <w:lvl w:ilvl="5" w:tplc="E668B526" w:tentative="1">
      <w:start w:val="1"/>
      <w:numFmt w:val="lowerRoman"/>
      <w:lvlText w:val="%6."/>
      <w:lvlJc w:val="right"/>
      <w:pPr>
        <w:ind w:left="4320" w:hanging="180"/>
      </w:pPr>
    </w:lvl>
    <w:lvl w:ilvl="6" w:tplc="EF66AE36" w:tentative="1">
      <w:start w:val="1"/>
      <w:numFmt w:val="decimal"/>
      <w:lvlText w:val="%7."/>
      <w:lvlJc w:val="left"/>
      <w:pPr>
        <w:ind w:left="5040" w:hanging="360"/>
      </w:pPr>
    </w:lvl>
    <w:lvl w:ilvl="7" w:tplc="013E1808" w:tentative="1">
      <w:start w:val="1"/>
      <w:numFmt w:val="lowerLetter"/>
      <w:lvlText w:val="%8."/>
      <w:lvlJc w:val="left"/>
      <w:pPr>
        <w:ind w:left="5760" w:hanging="360"/>
      </w:pPr>
    </w:lvl>
    <w:lvl w:ilvl="8" w:tplc="32D2157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3B32"/>
    <w:rsid w:val="00034C4B"/>
    <w:rsid w:val="00036EED"/>
    <w:rsid w:val="0003759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AB4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8F9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686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710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71F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5DC"/>
    <w:rsid w:val="006B5C37"/>
    <w:rsid w:val="006C1A61"/>
    <w:rsid w:val="006C1C3F"/>
    <w:rsid w:val="006C256B"/>
    <w:rsid w:val="006D3FE3"/>
    <w:rsid w:val="006D76E6"/>
    <w:rsid w:val="006E03F6"/>
    <w:rsid w:val="006E1626"/>
    <w:rsid w:val="006E54FC"/>
    <w:rsid w:val="006F5D69"/>
    <w:rsid w:val="007009D1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CE5"/>
    <w:rsid w:val="00722A7D"/>
    <w:rsid w:val="00723976"/>
    <w:rsid w:val="007244A5"/>
    <w:rsid w:val="007244EC"/>
    <w:rsid w:val="00726170"/>
    <w:rsid w:val="00731AC4"/>
    <w:rsid w:val="0073684A"/>
    <w:rsid w:val="00740A6D"/>
    <w:rsid w:val="00742B81"/>
    <w:rsid w:val="007441CC"/>
    <w:rsid w:val="007476D8"/>
    <w:rsid w:val="0076064B"/>
    <w:rsid w:val="00763031"/>
    <w:rsid w:val="0076462C"/>
    <w:rsid w:val="0076500A"/>
    <w:rsid w:val="00766847"/>
    <w:rsid w:val="007724E0"/>
    <w:rsid w:val="00777791"/>
    <w:rsid w:val="00785249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2C5E"/>
    <w:rsid w:val="007C523A"/>
    <w:rsid w:val="007C688C"/>
    <w:rsid w:val="007D0968"/>
    <w:rsid w:val="007D3D48"/>
    <w:rsid w:val="007D46C0"/>
    <w:rsid w:val="007D577B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67112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561F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4B5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6499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54D3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72F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82678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styleId="Vltozat">
    <w:name w:val="Revision"/>
    <w:hidden/>
    <w:uiPriority w:val="99"/>
    <w:semiHidden/>
    <w:rsid w:val="00177AB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E460F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E460F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E460F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E460F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E460F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E460F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E460F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E460F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E460F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E460F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D663A"/>
    <w:rsid w:val="005C29E7"/>
    <w:rsid w:val="006509A0"/>
    <w:rsid w:val="00793CD7"/>
    <w:rsid w:val="00857BC2"/>
    <w:rsid w:val="00B003D2"/>
    <w:rsid w:val="00C71A52"/>
    <w:rsid w:val="00D64E73"/>
    <w:rsid w:val="00E460F7"/>
    <w:rsid w:val="00F54334"/>
    <w:rsid w:val="00F6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D663A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A48A1D5A6540FAB86E8DA8B355703A">
    <w:name w:val="9BA48A1D5A6540FAB86E8DA8B355703A"/>
    <w:rsid w:val="0037686B"/>
  </w:style>
  <w:style w:type="paragraph" w:customStyle="1" w:styleId="728671904BB643C98E1FAA6FA37F7A1D">
    <w:name w:val="728671904BB643C98E1FAA6FA37F7A1D"/>
    <w:rsid w:val="0037686B"/>
  </w:style>
  <w:style w:type="paragraph" w:customStyle="1" w:styleId="EC33460342BD4EBFA3B9B5B6C9E3DC10">
    <w:name w:val="EC33460342BD4EBFA3B9B5B6C9E3DC10"/>
    <w:rsid w:val="002D663A"/>
  </w:style>
  <w:style w:type="paragraph" w:customStyle="1" w:styleId="E83180077BD94784881F4BBBB0357EC9">
    <w:name w:val="E83180077BD94784881F4BBBB0357EC9"/>
    <w:rsid w:val="002D663A"/>
  </w:style>
  <w:style w:type="paragraph" w:customStyle="1" w:styleId="51C737AFBDF74015B4FEF85209161957">
    <w:name w:val="51C737AFBDF74015B4FEF85209161957"/>
    <w:rsid w:val="002D66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6EE1A-9FC7-4E67-B636-D16F8E42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402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8</cp:revision>
  <cp:lastPrinted>2015-06-19T08:32:00Z</cp:lastPrinted>
  <dcterms:created xsi:type="dcterms:W3CDTF">2022-09-21T10:19:00Z</dcterms:created>
  <dcterms:modified xsi:type="dcterms:W3CDTF">2024-12-02T11:48:00Z</dcterms:modified>
</cp:coreProperties>
</file>